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uqsnfw15poer" w:id="0"/>
      <w:bookmarkEnd w:id="0"/>
      <w:r w:rsidDel="00000000" w:rsidR="00000000" w:rsidRPr="00000000">
        <w:rPr>
          <w:rtl w:val="0"/>
        </w:rPr>
        <w:t xml:space="preserve">Кіровоградська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c554hr52mo62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410"/>
        <w:gridCol w:w="1410"/>
        <w:gridCol w:w="1665"/>
        <w:gridCol w:w="1545"/>
        <w:gridCol w:w="1845"/>
        <w:tblGridChange w:id="0">
          <w:tblGrid>
            <w:gridCol w:w="1260"/>
            <w:gridCol w:w="1410"/>
            <w:gridCol w:w="1410"/>
            <w:gridCol w:w="1665"/>
            <w:gridCol w:w="1545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24 743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4 442,4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13 455,9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6 631,1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2 971,4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3 853,4</w:t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bz4ina5h27x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zacrwc6sddty" w:id="3"/>
      <w:bookmarkEnd w:id="3"/>
      <w:r w:rsidDel="00000000" w:rsidR="00000000" w:rsidRPr="00000000">
        <w:rPr>
          <w:rtl w:val="0"/>
        </w:rPr>
        <w:t xml:space="preserve">Розподіл субвенції та співфінансування за статтями витрат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12 392,7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14 018,8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6 823,1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contextualSpacing w:val="0"/>
        <w:rPr/>
      </w:pPr>
      <w:bookmarkStart w:colFirst="0" w:colLast="0" w:name="_uqjq2fkp0vav" w:id="4"/>
      <w:bookmarkEnd w:id="4"/>
      <w:r w:rsidDel="00000000" w:rsidR="00000000" w:rsidRPr="00000000">
        <w:rPr>
          <w:rtl w:val="0"/>
        </w:rPr>
        <w:t xml:space="preserve">Територіальний розподіл і використання субвенції на 01.08 (тис. грн)</w:t>
      </w:r>
    </w:p>
    <w:tbl>
      <w:tblPr>
        <w:tblStyle w:val="Table3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285"/>
        <w:gridCol w:w="3150"/>
        <w:tblGridChange w:id="0">
          <w:tblGrid>
            <w:gridCol w:w="2940"/>
            <w:gridCol w:w="3285"/>
            <w:gridCol w:w="31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Благовіщенський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719 ,3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333,9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Бобринецький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233,9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Вільшанський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Гайворонський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Голованівський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333,6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Добровеличківський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Долинський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Знам'янський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290,9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Кіровоградський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Компаніївський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Маловисківський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324,4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Новгородківський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Новоархангельський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157,2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Новомиргородський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Новоукраїнський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Олександрівський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Олександрійський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577,6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Онуфріївський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Світловодський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Устинівський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Знам'янка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Кропивницький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6 113,7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Олександрія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2 163,6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Світловодськ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1 105,1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289,4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Бобринецька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Великоандрусівка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Великосеверинівська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Ганнівська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Катеринівська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Компаніївська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Маловисківська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Новоукраїнська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Первозванівська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Помічнянська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Смолінська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102,7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Соколівська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Тишківська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9 405,1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34 803,8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4 442,4</w:t>
            </w:r>
          </w:p>
        </w:tc>
      </w:tr>
    </w:tbl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