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C56CB2" w:rsidRPr="00C44D38" w:rsidP="0060298E">
      <w:pPr>
        <w:bidi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0600" cy="965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-vertical-color.sv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96DAC541-7B7A-43D3-8B79-37D633B846F1}">
                          <asvg:svgBlip xmlns:asvg="http://schemas.microsoft.com/office/drawing/2016/SVG/main" xmlns:r="http://schemas.openxmlformats.org/officeDocument/2006/relationships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90" cy="100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F58">
        <w:rPr>
          <w:rFonts w:ascii="Times New Roman" w:hAnsi="Times New Roman" w:cs="Times New Roman"/>
          <w:b/>
          <w:sz w:val="28"/>
          <w:szCs w:val="28"/>
          <w:rtl w:val="0"/>
          <w:lang w:val="uk-UA"/>
        </w:rPr>
        <w:t xml:space="preserve">         Місцевий координатор</w:t>
      </w:r>
      <w:bookmarkStart w:id="0" w:name="_GoBack"/>
      <w:bookmarkEnd w:id="0"/>
      <w:r w:rsidR="00381F58">
        <w:rPr>
          <w:rFonts w:ascii="Times New Roman" w:hAnsi="Times New Roman" w:cs="Times New Roman"/>
          <w:b/>
          <w:sz w:val="28"/>
          <w:szCs w:val="28"/>
          <w:rtl w:val="0"/>
          <w:lang w:val="uk-UA"/>
        </w:rPr>
        <w:t xml:space="preserve"> Проекту, Закарпатська область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Фінська підтримка реформи української школи - це програма розвитку, що фінансується Фінляндією. Проект доповнено компонентом за фінансування ЄС, пов'язаним з підтримкою викладання української мови як державної в регіонах мовних меншин. Проект реалізується компанією FCG International.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Ми шукаємо досвідченого місцевого координатора Проекту.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Місцевий координатор Проекту - особа, відповідальна за виконання завдань мовного компонента на регіональному рівні.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Місцезнаходження: Закарпатська область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Тривалість контракту: 3,5 роки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Зарплата: залежно від досвіду і компетенції.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Обов'язки та завдання включають, але не обмежуються:</w:t>
      </w:r>
    </w:p>
    <w:p w:rsidR="00E844CC" w:rsidRPr="00E844CC" w:rsidP="00E844C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контроль і координація діяльності мовного компонента в цільовому регіоні,</w:t>
      </w:r>
    </w:p>
    <w:p w:rsidR="00E844CC" w:rsidRPr="00E844CC" w:rsidP="00E844C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координація діяльності з Мовним експертом та Керівником Проекту,</w:t>
      </w:r>
    </w:p>
    <w:p w:rsidR="00E844CC" w:rsidRPr="00E844CC" w:rsidP="00E844C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робота з викладачами шкіл для меншин,</w:t>
      </w:r>
    </w:p>
    <w:p w:rsidR="00E844CC" w:rsidRPr="00E844CC" w:rsidP="00E844C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підтримка комунікації між Мовним експертом та школами, вчителями,</w:t>
      </w:r>
    </w:p>
    <w:p w:rsidR="00E844CC" w:rsidRPr="00E844CC" w:rsidP="00E844C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організація таборів,</w:t>
      </w:r>
    </w:p>
    <w:p w:rsidR="00E844CC" w:rsidRPr="00E844CC" w:rsidP="00E844C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планування та написання звітів.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Бажана кваліфікація:</w:t>
      </w:r>
    </w:p>
    <w:p w:rsidR="00E844CC" w:rsidRPr="00E844CC" w:rsidP="00E844C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Досвід роботи в сфері освіти не менше 2 років, особливо у сфері освіти національних меншин,</w:t>
      </w:r>
    </w:p>
    <w:p w:rsidR="00E844CC" w:rsidRPr="00E844CC" w:rsidP="00E844C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Гарні знання розвитку сектора освіти України та обізнаність щодо Нової української школи,</w:t>
      </w:r>
    </w:p>
    <w:p w:rsidR="00E844CC" w:rsidRPr="00E844CC" w:rsidP="00E844C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Вільне володіння українською і хороша англійська, бажано угорська,</w:t>
      </w:r>
    </w:p>
    <w:p w:rsidR="00E844CC" w:rsidRPr="00E844CC" w:rsidP="00E844C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Хороші зв'язки з основними гравцями в секторі освіти,</w:t>
      </w:r>
    </w:p>
    <w:p w:rsidR="00E844CC" w:rsidRPr="00E844CC" w:rsidP="00E844C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Уміння працювати самостійно, проактивність і хороші комунікативні навички.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Всі перераховані вище позиції вимагають відмінного володіння англійською та українською мовами, як усно так і письмово. Бажано знання угорської та/або румунської мови. Також необхідні хороші комп'ютерні навички і вміння працювати під тиском.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Ми є роботодавцем, який дотримується принципу рівних можливостей. Ми не дискримінуємо за ознакою раси, релігії, кольору шкіри, статі, гендерної ідентичності, сексуальної орієнтації, віку, фізичних або розумових вад, національного походження або будь-якою іншою ознакою. Рішення про працевлаштування буде прийнято залежно від кваліфікації, заслуг і потреб бізнесу.</w:t>
      </w:r>
    </w:p>
    <w:p w:rsidR="00E844CC" w:rsidRPr="00E844CC" w:rsidP="00E844CC">
      <w:pPr>
        <w:bidi w:val="0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 xml:space="preserve">Початок роботи - з травня 2019 року. Відповідні і кваліфіковані кандидати повинні надіслати своє резюме разом з мотиваційним листом англійською мовою на електронну пошту Спеціаліста Проекту Дарини Голосної </w:t>
      </w:r>
      <w:r w:rsidRPr="00E844CC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(daryna.golosna@fcg.fi)</w:t>
      </w: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 xml:space="preserve">. Будь ласка, вкажіть позицію, на яку ви претендуєте, в темі вашого листа. Крайній термін прийому заявок - </w:t>
      </w:r>
      <w:r w:rsidRPr="00E844CC">
        <w:rPr>
          <w:rFonts w:ascii="Georgia" w:eastAsia="Times New Roman" w:hAnsi="Georgia" w:cs="Times New Roman"/>
          <w:b/>
          <w:bCs/>
          <w:color w:val="333333"/>
          <w:sz w:val="20"/>
          <w:szCs w:val="20"/>
          <w:rtl w:val="0"/>
          <w:lang w:val="uk-UA" w:eastAsia="uk-UA"/>
        </w:rPr>
        <w:t>14 квітня 2019 року</w:t>
      </w:r>
      <w:r w:rsidRPr="00E844CC">
        <w:rPr>
          <w:rFonts w:ascii="Georgia" w:eastAsia="Times New Roman" w:hAnsi="Georgia" w:cs="Times New Roman"/>
          <w:color w:val="333333"/>
          <w:sz w:val="20"/>
          <w:szCs w:val="20"/>
          <w:rtl w:val="0"/>
          <w:lang w:val="uk-UA" w:eastAsia="uk-UA"/>
        </w:rPr>
        <w:t>. Ми зв'яжемося тільки з відібраними кандидатами. Телефон для довідок 066-9903147.</w:t>
      </w:r>
    </w:p>
    <w:p w:rsidR="00DB52B4" w:rsidRPr="00B60EC7" w:rsidP="00B60EC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B16A44"/>
    <w:multiLevelType w:val="hybridMultilevel"/>
    <w:tmpl w:val="BBEAA3B0"/>
    <w:lvl w:ilvl="0">
      <w:start w:val="0"/>
      <w:numFmt w:val="bullet"/>
      <w:lvlText w:val="•"/>
      <w:lvlJc w:val="left"/>
      <w:pPr>
        <w:ind w:left="1664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72C717AA"/>
    <w:multiLevelType w:val="multilevel"/>
    <w:tmpl w:val="00D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E5EED"/>
    <w:multiLevelType w:val="multilevel"/>
    <w:tmpl w:val="F6EC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B4"/>
    <w:pPr>
      <w:ind w:left="720"/>
      <w:contextualSpacing/>
    </w:pPr>
    <w:rPr>
      <w:lang w:val="fi-FI"/>
    </w:rPr>
  </w:style>
  <w:style w:type="paragraph" w:styleId="BalloonText">
    <w:name w:val="Balloon Text"/>
    <w:basedOn w:val="Normal"/>
    <w:link w:val="a"/>
    <w:uiPriority w:val="99"/>
    <w:semiHidden/>
    <w:unhideWhenUsed/>
    <w:rsid w:val="00C0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8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E84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Movchan T.</dc:creator>
  <cp:lastModifiedBy>comfy comfy</cp:lastModifiedBy>
  <cp:revision>29</cp:revision>
  <cp:lastPrinted>2019-02-25T11:55:00Z</cp:lastPrinted>
  <dcterms:created xsi:type="dcterms:W3CDTF">2019-02-25T10:38:00Z</dcterms:created>
  <dcterms:modified xsi:type="dcterms:W3CDTF">2019-04-05T08:22:00Z</dcterms:modified>
</cp:coreProperties>
</file>