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rtl w:val="0"/>
        </w:rPr>
        <w:t xml:space="preserve">Форма 10.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4"/>
          <w:szCs w:val="24"/>
          <w:rtl w:val="0"/>
        </w:rPr>
        <w:t xml:space="preserve">Обговорення питань оцінювання учителем, учнем та батьками/особами, які їх замінюють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Зазвичай базується на результатах самооцінювання, виконаного учнем, та/або учень і батьки проводять самооцінювання разом перед зустріччю. Також може враховуватися погляд батьків на навчання учня, його навички роботи та поведінку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ОЦІНЮВАННЯ НАВИЧОК НАВЧАННЯ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- наявність портфоліо, документів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14" w:hanging="357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БАЗОВІ НАВИЧКИ з різних предметів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14" w:hanging="357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ПОВЕДІНКОВІ НАВИЧКИ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14" w:hanging="357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НАВИЧКИ РОБОТИ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Рідна мова та література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Читання: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- базові читацькі навички - &gt; читання з розумінням прочитаного - &gt; побіжне читання - &gt; читання з інтонацією,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- граматика, структура мови,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- література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Письмо: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- правильний правопис – без помилок,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- почерк,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- правопис: слова, речення,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- власні твори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Література, драма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Математика: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- поняття числа (число, слово, осмислення),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- визначення послідовностей,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- базові математичні операції,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- додавання та віднімання,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- вирішення задач (вербальні завдання й головоломки)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ІНШІ ПРЕДМЕТИ – інформація від учителів інших предметів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В центрі уваги: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- поступ,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- де спостерігається успіх;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- які сильні сторони;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- що відбувається, в чому проблема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Де ми зараз? 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До чого прагнемо?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Що ще потрібно зробити?</w:t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Хто краще за всіх може допомогти?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