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4"/>
          <w:szCs w:val="24"/>
          <w:rtl w:val="0"/>
        </w:rPr>
        <w:t xml:space="preserve">Форма 4. Обговорення оцінювання вчителем та учнем, виконання учнем самооцінювання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САМООЦІНЮВАННЯ. </w:t>
      </w:r>
      <w:r w:rsidDel="00000000" w:rsidR="00000000" w:rsidRPr="00000000">
        <w:rPr>
          <w:sz w:val="24"/>
          <w:szCs w:val="24"/>
          <w:rtl w:val="0"/>
        </w:rPr>
        <w:t xml:space="preserve">Учень заздалегідь заповнює анкету, результати оцінювання обговорюються з учителем</w:t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Предмет:_______</w:t>
        <w:tab/>
        <w:t xml:space="preserve">П.І.Б. учня:___________ </w:t>
        <w:tab/>
        <w:t xml:space="preserve">Клас:_______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30"/>
        <w:gridCol w:w="1104"/>
        <w:gridCol w:w="1656"/>
        <w:gridCol w:w="968"/>
        <w:gridCol w:w="870"/>
        <w:tblGridChange w:id="0">
          <w:tblGrid>
            <w:gridCol w:w="5030"/>
            <w:gridCol w:w="1104"/>
            <w:gridCol w:w="1656"/>
            <w:gridCol w:w="968"/>
            <w:gridCol w:w="8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Мої робочі навички 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Завжди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Майже завжди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Часто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Рідко</w:t>
            </w:r>
          </w:p>
        </w:tc>
      </w:tr>
      <w:tr>
        <w:trPr>
          <w:cantSplit w:val="0"/>
          <w:trHeight w:val="418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Приходжу на заняття вчасно, заходжу до класу спокійно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Приходжу з виконаним домашнім завданням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 мене з собою є необхідні навчальні приналежності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Слухаю настанови вчителя, запитання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інших, відповіді та презентації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Беру активну участь в уроках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Стараюся на уроках з усіх сил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Працюю спокійно, в гармонії з іншими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Умію працювати самостійно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Умію працювати в парі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Умію працювати в групі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Поважаю роботу інших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Готовий(а) надавати допомогу та підтримку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Заслуговую на довіру та поводжуся чесно у своїй шкільній роботі.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Дотримуюся правил школи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Після закінчення періоду у свідоцтві успішності за період ставиться оцінка</w:t>
      </w:r>
      <w:r w:rsidDel="00000000" w:rsidR="00000000" w:rsidRPr="00000000">
        <w:rPr>
          <w:rtl w:val="0"/>
        </w:rPr>
        <w:t xml:space="preserve">. На оцінку впливає: 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виконання домашніх завдань і робота під час уроків,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робота на уроках: самостійно, в парах, в групах, участь у дискусіях і все перераховане вище в формі самооцінювання,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тести: як були досягнуті цілі щодо контенту,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загальне ставлення до навчання.</w:t>
      </w:r>
    </w:p>
    <w:p w:rsidR="00000000" w:rsidDel="00000000" w:rsidP="00000000" w:rsidRDefault="00000000" w:rsidRPr="00000000" w14:paraId="0000005A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Як ти думаєш, на яку оцінку ти </w:t>
      </w:r>
      <w:r w:rsidDel="00000000" w:rsidR="00000000" w:rsidRPr="00000000">
        <w:rPr>
          <w:rtl w:val="0"/>
        </w:rPr>
        <w:t xml:space="preserve">наразі </w:t>
      </w:r>
      <w:r w:rsidDel="00000000" w:rsidR="00000000" w:rsidRPr="00000000">
        <w:rPr>
          <w:b w:val="1"/>
          <w:rtl w:val="0"/>
        </w:rPr>
        <w:t xml:space="preserve">заслуговуєш </w:t>
      </w:r>
      <w:r w:rsidDel="00000000" w:rsidR="00000000" w:rsidRPr="00000000">
        <w:rPr>
          <w:rtl w:val="0"/>
        </w:rPr>
        <w:t xml:space="preserve">(можна вказати, наприклад, 5-6, 6-7, 7-8, 8-9, 9-10) ____</w:t>
      </w:r>
    </w:p>
    <w:p w:rsidR="00000000" w:rsidDel="00000000" w:rsidP="00000000" w:rsidRDefault="00000000" w:rsidRPr="00000000" w14:paraId="0000005B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Який із зазначених нижче способів роботи тобі добре підходить? Номер 1 = найкращий, 2 = другий після найкращого тощо.</w:t>
      </w:r>
    </w:p>
    <w:p w:rsidR="00000000" w:rsidDel="00000000" w:rsidP="00000000" w:rsidRDefault="00000000" w:rsidRPr="00000000" w14:paraId="0000005D">
      <w:pPr>
        <w:spacing w:line="276" w:lineRule="auto"/>
        <w:rPr/>
      </w:pPr>
      <w:r w:rsidDel="00000000" w:rsidR="00000000" w:rsidRPr="00000000">
        <w:rPr>
          <w:rtl w:val="0"/>
        </w:rPr>
        <w:t xml:space="preserve">Самостійна робота __ _ Робота в парах__ _ Робота в групах__ _ Розповідь учителя____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