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11. Проміжне оцінювання в січні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Обговорення питань оцінювання з батьками, вчителем та учнем. Базується на результатах самооцінювання учнем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Самооцінювання та проміжне оцінювання в січні,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5-й клас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lku Laiha" w:cs="Alku Laiha" w:eastAsia="Alku Laiha" w:hAnsi="Alku Lai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Школа підготовки вчителів Віккі Гельсінського університету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Дата:  ___________________________________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П.І.Б.: ___________________________________</w:t>
        <w:tab/>
        <w:tab/>
        <w:t xml:space="preserve">Клас:____________</w:t>
      </w:r>
    </w:p>
    <w:p w:rsidR="00000000" w:rsidDel="00000000" w:rsidP="00000000" w:rsidRDefault="00000000" w:rsidRPr="00000000" w14:paraId="0000000A">
      <w:pPr>
        <w:tabs>
          <w:tab w:val="left" w:pos="3578"/>
        </w:tabs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578"/>
        </w:tabs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Напиши про завдання та ситуації, з якими ти добре впорався (впоралась) у школі, або намалюй їх: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наприклад: читання, письмо, лічба, малювання, ігри, поведінка справжнього друга, робота у групі, робота в парах, ігри під час перерв, спілкування, зосередженість, заняття спортом (біг, ігри, катання на ковзанах, катання на лижах….), допомога іншим тощо.</w:t>
      </w:r>
    </w:p>
    <w:tbl>
      <w:tblPr>
        <w:tblStyle w:val="Table1"/>
        <w:tblW w:w="9577.0" w:type="dxa"/>
        <w:jc w:val="left"/>
        <w:tblInd w:w="0.0" w:type="dxa"/>
        <w:tblBorders>
          <w:top w:color="92d050" w:space="0" w:sz="24" w:val="single"/>
          <w:left w:color="92d050" w:space="0" w:sz="24" w:val="single"/>
          <w:bottom w:color="92d050" w:space="0" w:sz="24" w:val="single"/>
          <w:right w:color="92d050" w:space="0" w:sz="24" w:val="single"/>
          <w:insideH w:color="92d050" w:space="0" w:sz="24" w:val="single"/>
          <w:insideV w:color="92d050" w:space="0" w:sz="24" w:val="single"/>
        </w:tblBorders>
        <w:tblLayout w:type="fixed"/>
        <w:tblLook w:val="0400"/>
      </w:tblPr>
      <w:tblGrid>
        <w:gridCol w:w="9577"/>
        <w:tblGridChange w:id="0">
          <w:tblGrid>
            <w:gridCol w:w="9577"/>
          </w:tblGrid>
        </w:tblGridChange>
      </w:tblGrid>
      <w:tr>
        <w:trPr>
          <w:cantSplit w:val="0"/>
          <w:trHeight w:val="474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lku Laiha" w:cs="Alku Laiha" w:eastAsia="Alku Laiha" w:hAnsi="Alku Laih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Оціни свою поведінку. Познач на шкалі місце, яке найкращим чином тебе характеризує: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Моя поведінка</w:t>
        <w:tab/>
        <w:tab/>
        <w:t xml:space="preserve">       Мені це вдається</w:t>
        <w:tab/>
        <w:t xml:space="preserve">                      Я тренуюся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Я дотримуюся спільних правил</w:t>
        <w:tab/>
        <w:tab/>
      </w:r>
      <w:r w:rsidDel="00000000" w:rsidR="00000000" w:rsidRPr="00000000">
        <w:rPr>
          <w:rFonts w:ascii="Alku Laiha" w:cs="Alku Laiha" w:eastAsia="Alku Laiha" w:hAnsi="Alku Laiha"/>
          <w:rtl w:val="0"/>
        </w:rPr>
        <w:t xml:space="preserve">I--------------------------------------------------------------I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Моя поведінка підтримує спокій у школі</w:t>
        <w:tab/>
      </w:r>
      <w:r w:rsidDel="00000000" w:rsidR="00000000" w:rsidRPr="00000000">
        <w:rPr>
          <w:rFonts w:ascii="Alku Laiha" w:cs="Alku Laiha" w:eastAsia="Alku Laiha" w:hAnsi="Alku Laiha"/>
          <w:rtl w:val="0"/>
        </w:rPr>
        <w:t xml:space="preserve">I--------------------------------------------------------------I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Я поводжу себе та розмовляю з 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іншими дружньо</w:t>
        <w:tab/>
        <w:tab/>
        <w:tab/>
        <w:tab/>
      </w:r>
      <w:r w:rsidDel="00000000" w:rsidR="00000000" w:rsidRPr="00000000">
        <w:rPr>
          <w:rFonts w:ascii="Alku Laiha" w:cs="Alku Laiha" w:eastAsia="Alku Laiha" w:hAnsi="Alku Laiha"/>
          <w:rtl w:val="0"/>
        </w:rPr>
        <w:t xml:space="preserve">I--------------------------------------------------------------I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 разом домовилися про наступні цілі:</w:t>
      </w:r>
    </w:p>
    <w:p w:rsidR="00000000" w:rsidDel="00000000" w:rsidP="00000000" w:rsidRDefault="00000000" w:rsidRPr="00000000" w14:paraId="00000016">
      <w:pPr>
        <w:pBdr>
          <w:bottom w:color="000000" w:space="5" w:sz="12" w:val="single"/>
        </w:pBdr>
        <w:spacing w:after="160" w:line="36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Цей розділ заповнюють учень, батьки та вчитель разом під час обговорення результатів проміжного оцінювання.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after="160"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5" w:sz="12" w:val="single"/>
        </w:pBdr>
        <w:spacing w:after="160"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Оціни свою роботу в школі. Познач на шкалі місце, яке найкращим чином тебе характеризує: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360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Навички роботи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Мені це вдається</w:t>
        <w:tab/>
        <w:tab/>
        <w:tab/>
        <w:t xml:space="preserve">Я тренуюся</w:t>
        <w:tab/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Слухаю вказівки та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дію відповідним чином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Зосереджуюся на роботі</w:t>
        <w:tab/>
        <w:t xml:space="preserve">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Працюю разом з іншими</w:t>
        <w:tab/>
        <w:t xml:space="preserve">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Сам(а) дбаю про свої шкільні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справи та завдання</w:t>
        <w:tab/>
        <w:t xml:space="preserve">             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 разом домовилися поставити наступну мету: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Цей розділ заповнюється учнем, батьками і вчителем під час обговорення проміжного оцінювання.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Навички роботи з різних предметів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32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  Я тренуюся </w:t>
        <w:tab/>
        <w:t xml:space="preserve">                        Мені це вдається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Рідна мова і література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А1-мова (перша іноземна мова)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А2-мова (перша іноземна мова)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Друга державна мова </w:t>
      </w:r>
    </w:p>
    <w:p w:rsidR="00000000" w:rsidDel="00000000" w:rsidP="00000000" w:rsidRDefault="00000000" w:rsidRPr="00000000" w14:paraId="00000037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(фінська або шведська)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Математика  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Природознавство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Релігія/Етика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Історія          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Суспільствознавство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Музика         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Образотворче мистецтво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Праця           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Фізичне виховання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 разом домовилися поставити наступну мету: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Цей розділ заповнюється учнем, батьками і вчителем під час обговорення проміжного оцінювання.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Компетентності з різних предметів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Оціни свою компетентність. Познач на шкалі місце, яке найкращим чином тебе характеризує: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Рідна мова та література</w:t>
      </w:r>
    </w:p>
    <w:p w:rsidR="00000000" w:rsidDel="00000000" w:rsidP="00000000" w:rsidRDefault="00000000" w:rsidRPr="00000000" w14:paraId="0000004E">
      <w:pPr>
        <w:spacing w:line="276" w:lineRule="auto"/>
        <w:ind w:left="3600" w:firstLine="3252.0000000000005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  <w:t xml:space="preserve">                                Я тренуюся                              Мені це вдається</w:t>
      </w:r>
    </w:p>
    <w:p w:rsidR="00000000" w:rsidDel="00000000" w:rsidP="00000000" w:rsidRDefault="00000000" w:rsidRPr="00000000" w14:paraId="0000004F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Побіжно читаю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50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Читаю різні тексти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51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Розумію те, що я читаю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</w:t>
      </w:r>
    </w:p>
    <w:p w:rsidR="00000000" w:rsidDel="00000000" w:rsidP="00000000" w:rsidRDefault="00000000" w:rsidRPr="00000000" w14:paraId="00000052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Пишу різні тексти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Пишу швидко та зрозуміло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4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Знаю основи правопису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Беру участь в </w:t>
      </w:r>
    </w:p>
    <w:p w:rsidR="00000000" w:rsidDel="00000000" w:rsidP="00000000" w:rsidRDefault="00000000" w:rsidRPr="00000000" w14:paraId="00000056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інтерактивних вправах і сценках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Математика                                    </w:t>
      </w:r>
    </w:p>
    <w:p w:rsidR="00000000" w:rsidDel="00000000" w:rsidP="00000000" w:rsidRDefault="00000000" w:rsidRPr="00000000" w14:paraId="00000059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     Я тренуюся                            Мені це вдається</w:t>
        <w:tab/>
        <w:tab/>
        <w:tab/>
        <w:t xml:space="preserve">                         </w:t>
      </w:r>
    </w:p>
    <w:p w:rsidR="00000000" w:rsidDel="00000000" w:rsidP="00000000" w:rsidRDefault="00000000" w:rsidRPr="00000000" w14:paraId="0000005A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Вмію виконувати основні </w:t>
      </w:r>
    </w:p>
    <w:p w:rsidR="00000000" w:rsidDel="00000000" w:rsidP="00000000" w:rsidRDefault="00000000" w:rsidRPr="00000000" w14:paraId="0000005B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обчислення ( + , -, x, :)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C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Вмію обчислювати усно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5D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Вмію обчислювати дроби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Вмію виконувати операції </w:t>
      </w:r>
    </w:p>
    <w:p w:rsidR="00000000" w:rsidDel="00000000" w:rsidP="00000000" w:rsidRDefault="00000000" w:rsidRPr="00000000" w14:paraId="00000061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з відсотками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Вмію робити розрахунки</w:t>
      </w:r>
    </w:p>
    <w:p w:rsidR="00000000" w:rsidDel="00000000" w:rsidP="00000000" w:rsidRDefault="00000000" w:rsidRPr="00000000" w14:paraId="00000064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зошиті                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5">
      <w:pPr>
        <w:tabs>
          <w:tab w:val="left" w:pos="5387"/>
        </w:tabs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Вмію вирішувати </w:t>
      </w:r>
    </w:p>
    <w:p w:rsidR="00000000" w:rsidDel="00000000" w:rsidP="00000000" w:rsidRDefault="00000000" w:rsidRPr="00000000" w14:paraId="00000066">
      <w:pPr>
        <w:tabs>
          <w:tab w:val="left" w:pos="5387"/>
        </w:tabs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математичні задачі          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Я також вивчав наступні предмети: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мови, природознавство, релігія/етика, суспільні науки, історія, музика, мистецтво, праця, фізична культура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 разом домовилися поставити наступну мету: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Цей розділ заповнюється учнем, батьками і вчителем під час обговорення проміжного оцінювання.</w:t>
      </w:r>
    </w:p>
    <w:p w:rsidR="00000000" w:rsidDel="00000000" w:rsidP="00000000" w:rsidRDefault="00000000" w:rsidRPr="00000000" w14:paraId="0000007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9">
      <w:pPr>
        <w:spacing w:line="276" w:lineRule="auto"/>
        <w:rPr>
          <w:b w:val="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Оціни свою роботу в школі з різних предметів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Обведи червоним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ті предмети, які даються тобі дуже легко або в яких ти вважаєш себе дуже досвідченим. </w:t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Обведи блакитним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ті предмети, для опанування якими тобі потрібна допомога або підтримка.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/>
        <w:drawing>
          <wp:inline distB="0" distT="0" distL="0" distR="0">
            <wp:extent cx="3775768" cy="686763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5768" cy="68676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Опиши свої компетентності.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Які в тебе сильні сторони з різних предметів? </w:t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Які в тебе є проблеми та яка тобі потрібна допомога?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spacing w:line="276" w:lineRule="auto"/>
        <w:rPr>
          <w:rFonts w:ascii="Alku Laiha" w:cs="Alku Laiha" w:eastAsia="Alku Laiha" w:hAnsi="Alku Lai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Гельсінкі  _________________</w:t>
        <w:tab/>
        <w:tab/>
        <w:tab/>
      </w:r>
    </w:p>
    <w:p w:rsidR="00000000" w:rsidDel="00000000" w:rsidP="00000000" w:rsidRDefault="00000000" w:rsidRPr="00000000" w14:paraId="00000091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(дата)</w:t>
      </w:r>
    </w:p>
    <w:p w:rsidR="00000000" w:rsidDel="00000000" w:rsidP="00000000" w:rsidRDefault="00000000" w:rsidRPr="00000000" w14:paraId="0000009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9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9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 xml:space="preserve">Учень (підпис)</w:t>
      </w:r>
    </w:p>
    <w:p w:rsidR="00000000" w:rsidDel="00000000" w:rsidP="00000000" w:rsidRDefault="00000000" w:rsidRPr="00000000" w14:paraId="0000009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</w:t>
        <w:tab/>
      </w:r>
    </w:p>
    <w:p w:rsidR="00000000" w:rsidDel="00000000" w:rsidP="00000000" w:rsidRDefault="00000000" w:rsidRPr="00000000" w14:paraId="0000009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Батьки/особи, які їх замінюють</w:t>
        <w:tab/>
        <w:tab/>
        <w:tab/>
        <w:tab/>
        <w:tab/>
        <w:t xml:space="preserve">Учитель </w:t>
        <w:tab/>
        <w:tab/>
      </w:r>
    </w:p>
    <w:p w:rsidR="00000000" w:rsidDel="00000000" w:rsidP="00000000" w:rsidRDefault="00000000" w:rsidRPr="00000000" w14:paraId="0000009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13. Самооцінювання учнем, коментарі батьків. Обговорення питань оцінювання батьками, вчителем та учнем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Школа підготовки вчителів Віккі Гельсінського університету, 5-й клас</w:t>
        <w:tab/>
      </w:r>
    </w:p>
    <w:p w:rsidR="00000000" w:rsidDel="00000000" w:rsidP="00000000" w:rsidRDefault="00000000" w:rsidRPr="00000000" w14:paraId="0000009F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Проміжне оцінювання, 20___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1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Прізвище, ім’я: ____________________________________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САМООЦІНЮВАННЯ УЧНЕМ</w:t>
      </w: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6"/>
        <w:gridCol w:w="1277"/>
        <w:gridCol w:w="1135"/>
        <w:gridCol w:w="1210"/>
        <w:gridCol w:w="1702"/>
        <w:tblGridChange w:id="0">
          <w:tblGrid>
            <w:gridCol w:w="4816"/>
            <w:gridCol w:w="1277"/>
            <w:gridCol w:w="1135"/>
            <w:gridCol w:w="1210"/>
            <w:gridCol w:w="17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РОБОТА ТА ПОВЕДІНКА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Відповідає моїй роботі та поведінці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Це не про мене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дуже 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деякою мірою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Слухаю надані мені інструкції та дію згідно з ними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працювати самостійно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працювати в групі та в парі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Роблю свій внесок у мирну шкільну роботу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Сам(а) дбаю про свою домашню роботу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Сам(а) дбаю про свої шкільні справи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Дотримуюся загальноприйнятих правил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Ввічливий(а) і доброзичливий(а) з однокласниками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Ввічливий(а) і доброзичливий(а) з дорослими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</w:t>
      </w:r>
    </w:p>
    <w:p w:rsidR="00000000" w:rsidDel="00000000" w:rsidP="00000000" w:rsidRDefault="00000000" w:rsidRPr="00000000" w14:paraId="000000DE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F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rPr>
          <w:rFonts w:ascii="Verdana" w:cs="Verdana" w:eastAsia="Verdana" w:hAnsi="Verdana"/>
          <w:b w:val="1"/>
          <w:smallCaps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0"/>
          <w:szCs w:val="20"/>
          <w:rtl w:val="0"/>
        </w:rPr>
        <w:t xml:space="preserve">ПРЕДМЕТИ</w:t>
      </w:r>
    </w:p>
    <w:tbl>
      <w:tblPr>
        <w:tblStyle w:val="Table3"/>
        <w:tblW w:w="10231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6"/>
        <w:gridCol w:w="1674"/>
        <w:gridCol w:w="1715"/>
        <w:gridCol w:w="1705"/>
        <w:gridCol w:w="1591"/>
        <w:tblGridChange w:id="0">
          <w:tblGrid>
            <w:gridCol w:w="3546"/>
            <w:gridCol w:w="1674"/>
            <w:gridCol w:w="1715"/>
            <w:gridCol w:w="1705"/>
            <w:gridCol w:w="1591"/>
          </w:tblGrid>
        </w:tblGridChange>
      </w:tblGrid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РІДНА МОВА ТА ЛІТЕРАТУРА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Досить непогано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Все ще тренуюся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Побіжно читаю та добре розумію те, що читаю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Читаю літературу із задоволенням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Мій почерк зрозумілий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Пишу твори без помилок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Пишу інші види текстів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Цілі:____________________________________________________________________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701"/>
        <w:gridCol w:w="1701"/>
        <w:gridCol w:w="1701"/>
        <w:gridCol w:w="1558"/>
        <w:tblGridChange w:id="0">
          <w:tblGrid>
            <w:gridCol w:w="3539"/>
            <w:gridCol w:w="1701"/>
            <w:gridCol w:w="1701"/>
            <w:gridCol w:w="1701"/>
            <w:gridCol w:w="1558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Досить непогано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Все ще тренуюся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Розпізнаю та порівнюю числа у межах від 0 до 1 000 000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виконувати основні розрахунки в межах від </w:t>
            </w:r>
          </w:p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 до 100 000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множити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обчислювати дроби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виконувати операції з відсотками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усно обчислювати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робити розрахунки в зошиті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Цілі:____________________________________________________________________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3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  <w:sectPr>
          <w:type w:val="nextPage"/>
          <w:pgSz w:h="16834" w:w="11909" w:orient="portrait"/>
          <w:pgMar w:bottom="737" w:top="851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ДЛЯ БАТЬКІВ/ОСІБ, ЯКІ ЇХ ЗАМІНЮЮТЬ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796"/>
        <w:gridCol w:w="1796"/>
        <w:gridCol w:w="1796"/>
        <w:tblGridChange w:id="0">
          <w:tblGrid>
            <w:gridCol w:w="4390"/>
            <w:gridCol w:w="1796"/>
            <w:gridCol w:w="1796"/>
            <w:gridCol w:w="1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Style w:val="Heading2"/>
              <w:keepLines w:val="0"/>
              <w:spacing w:after="0" w:before="0"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ШКІЛЬНІ СПРАВИ ВДОМА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Майже завжди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Іноді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Рідко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Дитина ходить до школи із задоволенням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Дитина уміє робити домашні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Погляд батьків/осіб, які їх замінюють, на відвідування школи (наприклад: загальний інтерес, причини радості, ініціатива, навчання, домашня робота, власні та шкільні речі, стосунки з друзями, страхи, джерела стресу, занепокоєння тощо):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Гельсінкі, дата: _____._____.20___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Учень</w:t>
        <w:tab/>
        <w:tab/>
        <w:tab/>
        <w:tab/>
        <w:tab/>
        <w:tab/>
        <w:tab/>
        <w:tab/>
        <w:t xml:space="preserve">Учитель</w:t>
      </w:r>
    </w:p>
    <w:p w:rsidR="00000000" w:rsidDel="00000000" w:rsidP="00000000" w:rsidRDefault="00000000" w:rsidRPr="00000000" w14:paraId="0000016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16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Батьки/особи, які їх замінюють</w:t>
      </w:r>
    </w:p>
    <w:sectPr>
      <w:type w:val="nextPage"/>
      <w:pgSz w:h="16834" w:w="11909" w:orient="portrait"/>
      <w:pgMar w:bottom="1417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ic Sans MS"/>
  <w:font w:name="Calibri"/>
  <w:font w:name="Alku Lai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